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6770" w:rsidRPr="00506770" w:rsidRDefault="00506770" w:rsidP="0050677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06770">
        <w:rPr>
          <w:rFonts w:ascii="Times New Roman" w:hAnsi="Times New Roman" w:cs="Times New Roman"/>
          <w:b/>
          <w:sz w:val="24"/>
          <w:szCs w:val="24"/>
        </w:rPr>
        <w:t>Сводная таблица предложений</w:t>
      </w:r>
    </w:p>
    <w:p w:rsidR="0048061C" w:rsidRDefault="00506770" w:rsidP="00506770">
      <w:pPr>
        <w:jc w:val="center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506770">
        <w:rPr>
          <w:rFonts w:ascii="Times New Roman" w:hAnsi="Times New Roman" w:cs="Times New Roman"/>
          <w:sz w:val="24"/>
          <w:szCs w:val="24"/>
        </w:rPr>
        <w:t xml:space="preserve">на </w:t>
      </w:r>
      <w:r w:rsidRPr="00506770">
        <w:rPr>
          <w:rFonts w:ascii="Times New Roman" w:eastAsia="Calibri" w:hAnsi="Times New Roman" w:cs="Times New Roman"/>
          <w:sz w:val="24"/>
          <w:szCs w:val="24"/>
        </w:rPr>
        <w:t>проект постановления «Об утверждении Перечня финансовых обязательств уполномоченных государственных органов по защите инвестиций на территориях с особым инвестиционным режимом для приоритетных отраслей экономики и социальной сферы и Положения о порядке предоставления финансовых обязательств уполномоченных государственных органов по защите инвестиций при гарантии по инвестиционным проектам, закрепленных в инвестиционных соглашениях, на территориях с особым инвестиционным режимом для приоритетных отраслей экономики и</w:t>
      </w:r>
      <w:proofErr w:type="gramEnd"/>
      <w:r w:rsidRPr="00506770">
        <w:rPr>
          <w:rFonts w:ascii="Times New Roman" w:eastAsia="Calibri" w:hAnsi="Times New Roman" w:cs="Times New Roman"/>
          <w:sz w:val="24"/>
          <w:szCs w:val="24"/>
        </w:rPr>
        <w:t xml:space="preserve"> социальной сферы»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07"/>
        <w:gridCol w:w="2136"/>
        <w:gridCol w:w="3261"/>
        <w:gridCol w:w="3367"/>
      </w:tblGrid>
      <w:tr w:rsidR="00506770" w:rsidTr="00506770">
        <w:tc>
          <w:tcPr>
            <w:tcW w:w="807" w:type="dxa"/>
          </w:tcPr>
          <w:p w:rsidR="00506770" w:rsidRDefault="00506770" w:rsidP="0050677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136" w:type="dxa"/>
          </w:tcPr>
          <w:p w:rsidR="00506770" w:rsidRDefault="00506770" w:rsidP="0050677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Государственный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организация</w:t>
            </w:r>
          </w:p>
        </w:tc>
        <w:tc>
          <w:tcPr>
            <w:tcW w:w="3261" w:type="dxa"/>
          </w:tcPr>
          <w:p w:rsidR="00506770" w:rsidRDefault="00506770" w:rsidP="0050677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Предложение</w:t>
            </w:r>
          </w:p>
        </w:tc>
        <w:tc>
          <w:tcPr>
            <w:tcW w:w="3367" w:type="dxa"/>
          </w:tcPr>
          <w:p w:rsidR="00506770" w:rsidRDefault="00506770" w:rsidP="0050677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506770" w:rsidTr="00506770">
        <w:tc>
          <w:tcPr>
            <w:tcW w:w="807" w:type="dxa"/>
          </w:tcPr>
          <w:p w:rsidR="00506770" w:rsidRDefault="00506770" w:rsidP="0050677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36" w:type="dxa"/>
          </w:tcPr>
          <w:p w:rsidR="00506770" w:rsidRDefault="00506770" w:rsidP="0050677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Министерство юстиции Кыргызской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Ресупублики</w:t>
            </w:r>
            <w:proofErr w:type="spellEnd"/>
          </w:p>
        </w:tc>
        <w:tc>
          <w:tcPr>
            <w:tcW w:w="3261" w:type="dxa"/>
          </w:tcPr>
          <w:p w:rsidR="00506770" w:rsidRDefault="00506770" w:rsidP="00AB0C5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Предлагается утвердить Перечень </w:t>
            </w:r>
            <w:r w:rsidR="00AB0C59">
              <w:rPr>
                <w:rFonts w:ascii="Times New Roman" w:eastAsia="Calibri" w:hAnsi="Times New Roman" w:cs="Times New Roman"/>
                <w:sz w:val="24"/>
                <w:szCs w:val="24"/>
              </w:rPr>
              <w:t>финансовых обязательств уполномоченных государственных органов по защите инвестиций на территориях с особым инвестиционным режимом для приоритетных отраслей экономики и социальной сферы</w:t>
            </w:r>
            <w:proofErr w:type="gramStart"/>
            <w:r w:rsidR="00AB0C59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proofErr w:type="gramEnd"/>
            <w:r w:rsidR="00AB0C5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Пункты 2-6 Перечня носят обобщенный характер финансовых обязательств. Предлагается уточнить вышеотмеченные пункты на предмет четного определения финансовых обязательств.</w:t>
            </w:r>
          </w:p>
        </w:tc>
        <w:tc>
          <w:tcPr>
            <w:tcW w:w="3367" w:type="dxa"/>
          </w:tcPr>
          <w:p w:rsidR="00506770" w:rsidRDefault="00AB0C59" w:rsidP="00AB0C5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Не учтено. Перечень вырабатывался с привлечением представителей МЭК 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КР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, МФ КР и эксперта</w:t>
            </w:r>
            <w:r w:rsidR="000952F4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</w:tr>
      <w:tr w:rsidR="00506770" w:rsidTr="00506770">
        <w:tc>
          <w:tcPr>
            <w:tcW w:w="807" w:type="dxa"/>
          </w:tcPr>
          <w:p w:rsidR="00506770" w:rsidRDefault="00506770" w:rsidP="0050677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36" w:type="dxa"/>
          </w:tcPr>
          <w:p w:rsidR="00506770" w:rsidRDefault="00506770" w:rsidP="0050677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506770" w:rsidRDefault="00157BCE" w:rsidP="00157BC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7BC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Вопрос, касающийся отсутствия полномочия Кабинета Министров Кыргызской Республики по утверждению Положения на основании Закона «Об инвестициях в Кыргызской Республике» </w:t>
            </w:r>
          </w:p>
        </w:tc>
        <w:tc>
          <w:tcPr>
            <w:tcW w:w="3367" w:type="dxa"/>
          </w:tcPr>
          <w:p w:rsidR="00506770" w:rsidRDefault="00157BCE" w:rsidP="00157BC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</w:t>
            </w:r>
            <w:r w:rsidRPr="00157BCE">
              <w:rPr>
                <w:rFonts w:ascii="Times New Roman" w:eastAsia="Calibri" w:hAnsi="Times New Roman" w:cs="Times New Roman"/>
                <w:sz w:val="24"/>
                <w:szCs w:val="24"/>
              </w:rPr>
              <w:t>е учтён. В данном Законе, в ст.4, п.6 предусматривается регулирование законодательством Кыргызской Республики восстановления нарушенных прав и интересов инвесторов, гарантированных законами Кыргызской Республики.</w:t>
            </w:r>
          </w:p>
        </w:tc>
      </w:tr>
      <w:tr w:rsidR="00506770" w:rsidTr="00506770">
        <w:tc>
          <w:tcPr>
            <w:tcW w:w="807" w:type="dxa"/>
          </w:tcPr>
          <w:p w:rsidR="00506770" w:rsidRDefault="00506770" w:rsidP="0050677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36" w:type="dxa"/>
          </w:tcPr>
          <w:p w:rsidR="00506770" w:rsidRDefault="00506770" w:rsidP="0050677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506770" w:rsidRDefault="00157BCE" w:rsidP="00CB442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7BC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Вопрос относительно глав 4 и 5, как не относящихся к предмету регулирования Положения </w:t>
            </w:r>
          </w:p>
        </w:tc>
        <w:tc>
          <w:tcPr>
            <w:tcW w:w="3367" w:type="dxa"/>
          </w:tcPr>
          <w:p w:rsidR="00506770" w:rsidRDefault="00CB4429" w:rsidP="00157BC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</w:t>
            </w:r>
            <w:r w:rsidRPr="00157BCE">
              <w:rPr>
                <w:rFonts w:ascii="Times New Roman" w:eastAsia="Calibri" w:hAnsi="Times New Roman" w:cs="Times New Roman"/>
                <w:sz w:val="24"/>
                <w:szCs w:val="24"/>
              </w:rPr>
              <w:t>е учтён. Вопросы регистрации инвестиционного соглашения и мониторинга его исполнения, а также разрешение инвестиционных споров внесены в Положение в целях обеспечения полноты охвата необходимых условий.</w:t>
            </w:r>
          </w:p>
        </w:tc>
      </w:tr>
      <w:tr w:rsidR="00506770" w:rsidTr="00506770">
        <w:tc>
          <w:tcPr>
            <w:tcW w:w="807" w:type="dxa"/>
          </w:tcPr>
          <w:p w:rsidR="00506770" w:rsidRDefault="00506770" w:rsidP="00CB442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36" w:type="dxa"/>
          </w:tcPr>
          <w:p w:rsidR="00506770" w:rsidRDefault="00506770" w:rsidP="00CB442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506770" w:rsidRDefault="00CB4429" w:rsidP="00CB442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Пункт 8. О необходимости дополнить страну отсутствия задолженности по уплате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налогов, сборов и иных платежей в бюджеты любых уровне.</w:t>
            </w:r>
          </w:p>
        </w:tc>
        <w:tc>
          <w:tcPr>
            <w:tcW w:w="3367" w:type="dxa"/>
          </w:tcPr>
          <w:p w:rsidR="00506770" w:rsidRDefault="00CB4429" w:rsidP="007F7B7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Учтено. Внесено уточнение по месту регистрации </w:t>
            </w:r>
            <w:r w:rsidR="007F7B7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юридического лица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осуществления инвестиционной </w:t>
            </w:r>
            <w:r w:rsidR="007F7B72">
              <w:rPr>
                <w:rFonts w:ascii="Times New Roman" w:eastAsia="Calibri" w:hAnsi="Times New Roman" w:cs="Times New Roman"/>
                <w:sz w:val="24"/>
                <w:szCs w:val="24"/>
              </w:rPr>
              <w:t>проекта</w:t>
            </w:r>
          </w:p>
        </w:tc>
      </w:tr>
      <w:tr w:rsidR="00506770" w:rsidTr="00506770">
        <w:tc>
          <w:tcPr>
            <w:tcW w:w="807" w:type="dxa"/>
          </w:tcPr>
          <w:p w:rsidR="00506770" w:rsidRDefault="00506770" w:rsidP="00CB442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36" w:type="dxa"/>
          </w:tcPr>
          <w:p w:rsidR="00506770" w:rsidRDefault="00506770" w:rsidP="00CB442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506770" w:rsidRDefault="007F7B72" w:rsidP="007F7B7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Пункт 10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ополнить перечень документов для предоставления инвестором в уполномоченный орган, для получения финансовых обязательств государства для гарантий по инвестиционным проектам.</w:t>
            </w:r>
          </w:p>
        </w:tc>
        <w:tc>
          <w:tcPr>
            <w:tcW w:w="3367" w:type="dxa"/>
          </w:tcPr>
          <w:p w:rsidR="00506770" w:rsidRDefault="007F7B72" w:rsidP="00CB442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Учтено. Перечень дополнен, 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согласно пункта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7 Положения.</w:t>
            </w:r>
          </w:p>
        </w:tc>
      </w:tr>
      <w:tr w:rsidR="00506770" w:rsidTr="00506770">
        <w:tc>
          <w:tcPr>
            <w:tcW w:w="807" w:type="dxa"/>
          </w:tcPr>
          <w:p w:rsidR="00506770" w:rsidRDefault="00506770" w:rsidP="00CB442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36" w:type="dxa"/>
          </w:tcPr>
          <w:p w:rsidR="00506770" w:rsidRDefault="00506770" w:rsidP="00CB442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506770" w:rsidRDefault="001B0EF9" w:rsidP="00CB442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Пункт 11. О затребовании уполномоченным органом дополнительных документов и возникающие дискреционные условия.</w:t>
            </w:r>
          </w:p>
        </w:tc>
        <w:tc>
          <w:tcPr>
            <w:tcW w:w="3367" w:type="dxa"/>
          </w:tcPr>
          <w:p w:rsidR="00506770" w:rsidRDefault="001B0EF9" w:rsidP="00CB442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Учтен. Пункт удален.</w:t>
            </w:r>
          </w:p>
        </w:tc>
      </w:tr>
    </w:tbl>
    <w:p w:rsidR="00506770" w:rsidRDefault="00506770" w:rsidP="00CB4429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bookmarkStart w:id="0" w:name="_GoBack"/>
      <w:bookmarkEnd w:id="0"/>
    </w:p>
    <w:p w:rsidR="00506770" w:rsidRPr="00506770" w:rsidRDefault="00506770" w:rsidP="00506770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506770" w:rsidRPr="005067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6770"/>
    <w:rsid w:val="000952F4"/>
    <w:rsid w:val="00157BCE"/>
    <w:rsid w:val="001B0EF9"/>
    <w:rsid w:val="0048061C"/>
    <w:rsid w:val="00506770"/>
    <w:rsid w:val="007F7B72"/>
    <w:rsid w:val="00AB0C59"/>
    <w:rsid w:val="00CB44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0677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0677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366</Words>
  <Characters>2087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 Админка</dc:creator>
  <cp:lastModifiedBy>Админ Админка</cp:lastModifiedBy>
  <cp:revision>2</cp:revision>
  <dcterms:created xsi:type="dcterms:W3CDTF">2022-01-22T02:56:00Z</dcterms:created>
  <dcterms:modified xsi:type="dcterms:W3CDTF">2022-01-22T03:10:00Z</dcterms:modified>
</cp:coreProperties>
</file>